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C9" w:rsidRPr="00F666C9" w:rsidRDefault="00F666C9" w:rsidP="00F666C9">
      <w:pPr>
        <w:pStyle w:val="a3"/>
        <w:ind w:left="540"/>
        <w:rPr>
          <w:sz w:val="28"/>
          <w:szCs w:val="28"/>
        </w:rPr>
      </w:pPr>
      <w:proofErr w:type="spellStart"/>
      <w:r w:rsidRPr="00F666C9">
        <w:rPr>
          <w:sz w:val="28"/>
          <w:szCs w:val="28"/>
        </w:rPr>
        <w:t>Климонский</w:t>
      </w:r>
      <w:proofErr w:type="spellEnd"/>
      <w:r w:rsidRPr="00F666C9">
        <w:rPr>
          <w:sz w:val="28"/>
          <w:szCs w:val="28"/>
        </w:rPr>
        <w:t xml:space="preserve"> С.О.</w:t>
      </w:r>
    </w:p>
    <w:p w:rsidR="00F666C9" w:rsidRPr="00F666C9" w:rsidRDefault="00F666C9" w:rsidP="00F666C9">
      <w:pPr>
        <w:pStyle w:val="a3"/>
        <w:spacing w:before="0" w:after="0"/>
        <w:ind w:left="539"/>
        <w:rPr>
          <w:sz w:val="28"/>
          <w:szCs w:val="28"/>
        </w:rPr>
      </w:pPr>
      <w:r w:rsidRPr="00F666C9">
        <w:rPr>
          <w:sz w:val="28"/>
          <w:szCs w:val="28"/>
        </w:rPr>
        <w:t>Экзаменационные вопросы по дисциплине</w:t>
      </w:r>
    </w:p>
    <w:p w:rsidR="00F666C9" w:rsidRDefault="00F666C9" w:rsidP="00F666C9">
      <w:pPr>
        <w:pStyle w:val="a3"/>
        <w:spacing w:before="0" w:after="360"/>
        <w:ind w:left="539"/>
        <w:rPr>
          <w:sz w:val="28"/>
          <w:szCs w:val="28"/>
        </w:rPr>
      </w:pPr>
      <w:r w:rsidRPr="00F666C9">
        <w:rPr>
          <w:sz w:val="28"/>
          <w:szCs w:val="28"/>
        </w:rPr>
        <w:t>«Введение в физику твердого тела»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 w:rsidRPr="00B66D93">
        <w:rPr>
          <w:rFonts w:ascii="Times New Roman" w:hAnsi="Times New Roman"/>
          <w:sz w:val="24"/>
          <w:szCs w:val="24"/>
        </w:rPr>
        <w:t>1.</w:t>
      </w:r>
      <w:r>
        <w:rPr>
          <w:b/>
          <w:szCs w:val="24"/>
        </w:rPr>
        <w:t xml:space="preserve"> </w:t>
      </w:r>
      <w:r w:rsidRPr="00E21D9C">
        <w:rPr>
          <w:rFonts w:ascii="Times New Roman" w:hAnsi="Times New Roman"/>
          <w:sz w:val="24"/>
          <w:szCs w:val="24"/>
        </w:rPr>
        <w:t>Операции и элементы симметрии кристаллов.</w:t>
      </w:r>
      <w:r>
        <w:rPr>
          <w:rFonts w:ascii="Times New Roman" w:hAnsi="Times New Roman"/>
          <w:sz w:val="24"/>
          <w:szCs w:val="24"/>
        </w:rPr>
        <w:t xml:space="preserve"> Классификация кристаллических структур. Обратная решетка. Построение первой зоны </w:t>
      </w:r>
      <w:proofErr w:type="spellStart"/>
      <w:r>
        <w:rPr>
          <w:rFonts w:ascii="Times New Roman" w:hAnsi="Times New Roman"/>
          <w:sz w:val="24"/>
          <w:szCs w:val="24"/>
        </w:rPr>
        <w:t>Бриллюэна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обратной решетке.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структурных дефектов, их происхождение и зависимость от температуры.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Диффузия вакансий и ее влияние на ионную проводимость и подвижность.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Спектр упругих волн в цепочке из одинаковых атомов. Тождественность волн с волновыми векторами, различающимися на вектор обратной решетки. Первая зона </w:t>
      </w:r>
      <w:proofErr w:type="spellStart"/>
      <w:r>
        <w:rPr>
          <w:rFonts w:ascii="Times New Roman" w:hAnsi="Times New Roman"/>
          <w:sz w:val="24"/>
          <w:szCs w:val="24"/>
        </w:rPr>
        <w:t>Бриллюэна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одномерной цепочки.</w:t>
      </w:r>
    </w:p>
    <w:p w:rsidR="00B66D93" w:rsidRPr="00753CDE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F7A25">
        <w:rPr>
          <w:rFonts w:ascii="Times New Roman" w:hAnsi="Times New Roman"/>
          <w:sz w:val="24"/>
          <w:szCs w:val="24"/>
        </w:rPr>
        <w:t>Упругие волны в двухатомной цепочке.</w:t>
      </w:r>
      <w:r>
        <w:rPr>
          <w:rFonts w:ascii="Times New Roman" w:hAnsi="Times New Roman"/>
          <w:sz w:val="24"/>
          <w:szCs w:val="24"/>
        </w:rPr>
        <w:t xml:space="preserve"> Акустические и оптические фононные ветви.</w:t>
      </w:r>
    </w:p>
    <w:p w:rsidR="00B66D93" w:rsidRPr="00753CDE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28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D0FE4">
        <w:rPr>
          <w:rFonts w:ascii="Times New Roman" w:hAnsi="Times New Roman"/>
          <w:sz w:val="24"/>
          <w:szCs w:val="24"/>
        </w:rPr>
        <w:t>Периодические граничные условия в кристалле. Плотность фононных состояний. Теплоемкость диэлектриков в моделях Эйнштейна и Дебая.</w:t>
      </w:r>
    </w:p>
    <w:p w:rsidR="00B66D93" w:rsidRPr="00753CDE" w:rsidRDefault="00B66D93" w:rsidP="00B66D93">
      <w:pPr>
        <w:pStyle w:val="a5"/>
        <w:tabs>
          <w:tab w:val="left" w:pos="9360"/>
        </w:tabs>
        <w:ind w:left="360" w:right="283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Теплопроводность диэлектриков.</w:t>
      </w:r>
    </w:p>
    <w:p w:rsidR="00B66D93" w:rsidRPr="00753CDE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34BF4">
        <w:rPr>
          <w:rFonts w:ascii="Times New Roman" w:hAnsi="Times New Roman"/>
          <w:sz w:val="24"/>
          <w:szCs w:val="24"/>
        </w:rPr>
        <w:t xml:space="preserve">Основные положения теории </w:t>
      </w:r>
      <w:proofErr w:type="spellStart"/>
      <w:proofErr w:type="gramStart"/>
      <w:r w:rsidRPr="00634BF4">
        <w:rPr>
          <w:rFonts w:ascii="Times New Roman" w:hAnsi="Times New Roman"/>
          <w:sz w:val="24"/>
          <w:szCs w:val="24"/>
        </w:rPr>
        <w:t>Друде-Лоренца</w:t>
      </w:r>
      <w:proofErr w:type="spellEnd"/>
      <w:proofErr w:type="gramEnd"/>
      <w:r w:rsidRPr="00634BF4">
        <w:rPr>
          <w:rFonts w:ascii="Times New Roman" w:hAnsi="Times New Roman"/>
          <w:sz w:val="24"/>
          <w:szCs w:val="24"/>
        </w:rPr>
        <w:t>. Статическая электропроводность. Движение электронов в магнитном поле. Статическое магнетосопротивление. Эффект Холла.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0B06E1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Pr="00634BF4">
        <w:rPr>
          <w:rFonts w:ascii="Times New Roman" w:hAnsi="Times New Roman"/>
          <w:sz w:val="24"/>
          <w:szCs w:val="24"/>
        </w:rPr>
        <w:t>Понятие о твердотельной плазме. Продольные колебания в твердотельной плазме. Плазменная частота.</w:t>
      </w:r>
    </w:p>
    <w:p w:rsidR="000B06E1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 w:rsidRPr="00634BF4">
        <w:rPr>
          <w:rFonts w:ascii="Times New Roman" w:hAnsi="Times New Roman"/>
          <w:sz w:val="24"/>
          <w:szCs w:val="24"/>
        </w:rPr>
        <w:t xml:space="preserve"> </w:t>
      </w:r>
    </w:p>
    <w:p w:rsidR="00B66D93" w:rsidRDefault="000B06E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B66D93" w:rsidRPr="00634BF4">
        <w:rPr>
          <w:rFonts w:ascii="Times New Roman" w:hAnsi="Times New Roman"/>
          <w:sz w:val="24"/>
          <w:szCs w:val="24"/>
        </w:rPr>
        <w:t>Распространение электромагнитных волн в твердотельной плазме. Комплексная электрическая проницаемость. Нормальный и аномальный скин-эффект.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0B06E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66D93">
        <w:rPr>
          <w:rFonts w:ascii="Times New Roman" w:hAnsi="Times New Roman"/>
          <w:sz w:val="24"/>
          <w:szCs w:val="24"/>
        </w:rPr>
        <w:t xml:space="preserve">. </w:t>
      </w:r>
      <w:r w:rsidR="00B66D93" w:rsidRPr="00634BF4">
        <w:rPr>
          <w:rFonts w:ascii="Times New Roman" w:hAnsi="Times New Roman"/>
          <w:sz w:val="24"/>
          <w:szCs w:val="24"/>
        </w:rPr>
        <w:t>Состояния электрона в прямоугольной потенциальной яме. Распределение Ферми-Дирака. Уровень Ферми и плотность электронных состояний в 1-, 2- и 3-мерном случаях. Химический потенциал.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0B06E1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0B06E1">
        <w:rPr>
          <w:rFonts w:ascii="Times New Roman" w:hAnsi="Times New Roman"/>
          <w:sz w:val="24"/>
          <w:szCs w:val="24"/>
        </w:rPr>
        <w:t xml:space="preserve">Теплоемкость </w:t>
      </w:r>
      <w:r w:rsidR="000B06E1" w:rsidRPr="00634BF4">
        <w:rPr>
          <w:rFonts w:ascii="Times New Roman" w:hAnsi="Times New Roman"/>
          <w:sz w:val="24"/>
          <w:szCs w:val="24"/>
        </w:rPr>
        <w:t>электронного газа Ферми</w:t>
      </w:r>
      <w:r w:rsidR="000B06E1">
        <w:rPr>
          <w:rFonts w:ascii="Times New Roman" w:hAnsi="Times New Roman"/>
          <w:sz w:val="24"/>
          <w:szCs w:val="24"/>
        </w:rPr>
        <w:t>.</w:t>
      </w:r>
    </w:p>
    <w:p w:rsidR="000B06E1" w:rsidRDefault="000B06E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0B06E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Э</w:t>
      </w:r>
      <w:r w:rsidR="00B66D93" w:rsidRPr="00634BF4">
        <w:rPr>
          <w:rFonts w:ascii="Times New Roman" w:hAnsi="Times New Roman"/>
          <w:sz w:val="24"/>
          <w:szCs w:val="24"/>
        </w:rPr>
        <w:t>лектропроводность и теплопроводность электронного газа Ферми.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6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Электростатическое экранирование в металлах.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6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BF4">
        <w:rPr>
          <w:rFonts w:ascii="Times New Roman" w:hAnsi="Times New Roman"/>
          <w:sz w:val="24"/>
          <w:szCs w:val="24"/>
        </w:rPr>
        <w:t xml:space="preserve">Развитие представлений об электронных свойствах твердых тел: от теории </w:t>
      </w:r>
      <w:proofErr w:type="spellStart"/>
      <w:proofErr w:type="gramStart"/>
      <w:r w:rsidRPr="00634BF4">
        <w:rPr>
          <w:rFonts w:ascii="Times New Roman" w:hAnsi="Times New Roman"/>
          <w:sz w:val="24"/>
          <w:szCs w:val="24"/>
        </w:rPr>
        <w:t>Друде-Лоренца</w:t>
      </w:r>
      <w:proofErr w:type="spellEnd"/>
      <w:proofErr w:type="gramEnd"/>
      <w:r w:rsidRPr="00634BF4">
        <w:rPr>
          <w:rFonts w:ascii="Times New Roman" w:hAnsi="Times New Roman"/>
          <w:sz w:val="24"/>
          <w:szCs w:val="24"/>
        </w:rPr>
        <w:t xml:space="preserve"> до Ферми-жидкости Ландау.</w:t>
      </w:r>
    </w:p>
    <w:p w:rsidR="00B66D93" w:rsidRPr="00634BF4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6E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Приближения «сильной связи» и почти свободных электронов. </w:t>
      </w:r>
      <w:r w:rsidRPr="00634BF4">
        <w:rPr>
          <w:rFonts w:ascii="Times New Roman" w:hAnsi="Times New Roman"/>
          <w:sz w:val="24"/>
          <w:szCs w:val="24"/>
        </w:rPr>
        <w:t>Энергетическая щель в модели почти свободных электронов.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6E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144B5">
        <w:rPr>
          <w:rFonts w:ascii="Times New Roman" w:hAnsi="Times New Roman"/>
          <w:sz w:val="24"/>
          <w:szCs w:val="24"/>
        </w:rPr>
        <w:t>Теорема Блоха. Квазиимпульс. Зонная структура металлов, полупроводников и диэлектриков. Строение поверхности Ферми в модели почти свободных электронов</w:t>
      </w:r>
      <w:r w:rsidR="000B06E1">
        <w:rPr>
          <w:rFonts w:ascii="Times New Roman" w:hAnsi="Times New Roman"/>
          <w:sz w:val="24"/>
          <w:szCs w:val="24"/>
        </w:rPr>
        <w:t xml:space="preserve"> (построение </w:t>
      </w:r>
      <w:proofErr w:type="spellStart"/>
      <w:r w:rsidR="000B06E1">
        <w:rPr>
          <w:rFonts w:ascii="Times New Roman" w:hAnsi="Times New Roman"/>
          <w:sz w:val="24"/>
          <w:szCs w:val="24"/>
        </w:rPr>
        <w:t>Харрисона</w:t>
      </w:r>
      <w:proofErr w:type="spellEnd"/>
      <w:r w:rsidR="000B06E1">
        <w:rPr>
          <w:rFonts w:ascii="Times New Roman" w:hAnsi="Times New Roman"/>
          <w:sz w:val="24"/>
          <w:szCs w:val="24"/>
        </w:rPr>
        <w:t>)</w:t>
      </w:r>
      <w:r w:rsidRPr="00D144B5">
        <w:rPr>
          <w:rFonts w:ascii="Times New Roman" w:hAnsi="Times New Roman"/>
          <w:sz w:val="24"/>
          <w:szCs w:val="24"/>
        </w:rPr>
        <w:t>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6E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Экстремальные области разрешенных зон. </w:t>
      </w:r>
      <w:r w:rsidRPr="00D144B5">
        <w:rPr>
          <w:rFonts w:ascii="Times New Roman" w:hAnsi="Times New Roman"/>
          <w:sz w:val="24"/>
          <w:szCs w:val="24"/>
        </w:rPr>
        <w:t>Электронные, дырочные и открытые орбиты при движении электронов в магнитном поле. Свойства дырок. Эффективная масса.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6E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37D53">
        <w:rPr>
          <w:rFonts w:ascii="Times New Roman" w:hAnsi="Times New Roman"/>
          <w:sz w:val="24"/>
          <w:szCs w:val="24"/>
        </w:rPr>
        <w:t>Циклотрон</w:t>
      </w:r>
      <w:r w:rsidR="0037508E">
        <w:rPr>
          <w:rFonts w:ascii="Times New Roman" w:hAnsi="Times New Roman"/>
          <w:sz w:val="24"/>
          <w:szCs w:val="24"/>
        </w:rPr>
        <w:t>ный резонанс в металлах. Эффект</w:t>
      </w:r>
      <w:r w:rsidRPr="00737D53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737D53">
        <w:rPr>
          <w:rFonts w:ascii="Times New Roman" w:hAnsi="Times New Roman"/>
          <w:sz w:val="24"/>
          <w:szCs w:val="24"/>
        </w:rPr>
        <w:t>Гааза-ван</w:t>
      </w:r>
      <w:proofErr w:type="spellEnd"/>
      <w:r w:rsidRPr="00737D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D53">
        <w:rPr>
          <w:rFonts w:ascii="Times New Roman" w:hAnsi="Times New Roman"/>
          <w:sz w:val="24"/>
          <w:szCs w:val="24"/>
        </w:rPr>
        <w:t>Альфена</w:t>
      </w:r>
      <w:proofErr w:type="spellEnd"/>
      <w:r w:rsidRPr="00737D53">
        <w:rPr>
          <w:rFonts w:ascii="Times New Roman" w:hAnsi="Times New Roman"/>
          <w:sz w:val="24"/>
          <w:szCs w:val="24"/>
        </w:rPr>
        <w:t>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0B06E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66D93">
        <w:rPr>
          <w:rFonts w:ascii="Times New Roman" w:hAnsi="Times New Roman"/>
          <w:sz w:val="24"/>
          <w:szCs w:val="24"/>
        </w:rPr>
        <w:t xml:space="preserve">. </w:t>
      </w:r>
      <w:r w:rsidR="00B66D93" w:rsidRPr="00737D53">
        <w:rPr>
          <w:rFonts w:ascii="Times New Roman" w:hAnsi="Times New Roman"/>
          <w:spacing w:val="-1"/>
          <w:sz w:val="24"/>
          <w:szCs w:val="24"/>
        </w:rPr>
        <w:t>Общие представления о полупроводниках и их классификация. Собственная проводимость полупроводников</w:t>
      </w:r>
      <w:r w:rsidR="00B66D93">
        <w:rPr>
          <w:rFonts w:ascii="Times New Roman" w:hAnsi="Times New Roman"/>
          <w:spacing w:val="-1"/>
          <w:sz w:val="24"/>
          <w:szCs w:val="24"/>
        </w:rPr>
        <w:t xml:space="preserve"> и ее температурная зависимость</w:t>
      </w:r>
      <w:r w:rsidR="00B66D93" w:rsidRPr="00737D53">
        <w:rPr>
          <w:rFonts w:ascii="Times New Roman" w:hAnsi="Times New Roman"/>
          <w:spacing w:val="-1"/>
          <w:sz w:val="24"/>
          <w:szCs w:val="24"/>
        </w:rPr>
        <w:t>.</w:t>
      </w:r>
      <w:r w:rsidR="00B66D93">
        <w:rPr>
          <w:rFonts w:ascii="Times New Roman" w:hAnsi="Times New Roman"/>
          <w:spacing w:val="-1"/>
          <w:sz w:val="24"/>
          <w:szCs w:val="24"/>
        </w:rPr>
        <w:t xml:space="preserve"> Эффективные плотности состояний </w:t>
      </w:r>
      <w:r w:rsidR="00DE5495">
        <w:rPr>
          <w:rFonts w:ascii="Times New Roman" w:hAnsi="Times New Roman"/>
          <w:spacing w:val="-1"/>
          <w:sz w:val="24"/>
          <w:szCs w:val="24"/>
        </w:rPr>
        <w:t>в валентной зоне и зоне проводимости</w:t>
      </w:r>
      <w:r w:rsidR="00B66D93">
        <w:rPr>
          <w:rFonts w:ascii="Times New Roman" w:hAnsi="Times New Roman"/>
          <w:spacing w:val="-1"/>
          <w:sz w:val="24"/>
          <w:szCs w:val="24"/>
        </w:rPr>
        <w:t>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66D93" w:rsidRDefault="00B66D93" w:rsidP="006D4766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</w:t>
      </w:r>
      <w:r w:rsidR="00DE5495">
        <w:rPr>
          <w:rFonts w:ascii="Times New Roman" w:hAnsi="Times New Roman"/>
          <w:spacing w:val="-1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. Легирование полупроводников. </w:t>
      </w:r>
      <w:r w:rsidRPr="00737D53">
        <w:rPr>
          <w:rFonts w:ascii="Times New Roman" w:hAnsi="Times New Roman"/>
          <w:spacing w:val="-1"/>
          <w:sz w:val="24"/>
          <w:szCs w:val="24"/>
        </w:rPr>
        <w:t>Водородоподобные примеси.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Примесная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проводимость. 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</w:t>
      </w:r>
      <w:r w:rsidR="00DE5495">
        <w:rPr>
          <w:rFonts w:ascii="Times New Roman" w:hAnsi="Times New Roman"/>
          <w:spacing w:val="-1"/>
          <w:sz w:val="24"/>
          <w:szCs w:val="24"/>
        </w:rPr>
        <w:t>5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  <w:proofErr w:type="spellStart"/>
      <w:r w:rsidRPr="005D0741">
        <w:rPr>
          <w:rFonts w:ascii="Times New Roman" w:hAnsi="Times New Roman"/>
          <w:spacing w:val="-1"/>
          <w:sz w:val="24"/>
          <w:szCs w:val="24"/>
        </w:rPr>
        <w:t>Поляризуемость</w:t>
      </w:r>
      <w:proofErr w:type="spellEnd"/>
      <w:r w:rsidRPr="005D0741">
        <w:rPr>
          <w:rFonts w:ascii="Times New Roman" w:hAnsi="Times New Roman"/>
          <w:spacing w:val="-1"/>
          <w:sz w:val="24"/>
          <w:szCs w:val="24"/>
        </w:rPr>
        <w:t xml:space="preserve"> атомов и молекул и </w:t>
      </w:r>
      <w:proofErr w:type="spellStart"/>
      <w:r w:rsidRPr="005D0741">
        <w:rPr>
          <w:rFonts w:ascii="Times New Roman" w:hAnsi="Times New Roman"/>
          <w:spacing w:val="-1"/>
          <w:sz w:val="24"/>
          <w:szCs w:val="24"/>
        </w:rPr>
        <w:t>поляризованность</w:t>
      </w:r>
      <w:proofErr w:type="spellEnd"/>
      <w:r w:rsidRPr="005D0741">
        <w:rPr>
          <w:rFonts w:ascii="Times New Roman" w:hAnsi="Times New Roman"/>
          <w:spacing w:val="-1"/>
          <w:sz w:val="24"/>
          <w:szCs w:val="24"/>
        </w:rPr>
        <w:t xml:space="preserve"> вещества.</w:t>
      </w:r>
      <w:r w:rsidRPr="005D0741">
        <w:rPr>
          <w:rFonts w:ascii="Times New Roman" w:hAnsi="Times New Roman"/>
          <w:sz w:val="24"/>
          <w:szCs w:val="24"/>
        </w:rPr>
        <w:t xml:space="preserve"> Локальное электрическое поле. Поле Лоренца. Формулы </w:t>
      </w:r>
      <w:proofErr w:type="spellStart"/>
      <w:r w:rsidRPr="005D0741">
        <w:rPr>
          <w:rFonts w:ascii="Times New Roman" w:hAnsi="Times New Roman"/>
          <w:sz w:val="24"/>
          <w:szCs w:val="24"/>
        </w:rPr>
        <w:t>Клаузиуса-Мосотти</w:t>
      </w:r>
      <w:proofErr w:type="spellEnd"/>
      <w:r w:rsidRPr="005D07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0741">
        <w:rPr>
          <w:rFonts w:ascii="Times New Roman" w:hAnsi="Times New Roman"/>
          <w:sz w:val="24"/>
          <w:szCs w:val="24"/>
        </w:rPr>
        <w:t>Лоренц-Лор</w:t>
      </w:r>
      <w:r w:rsidR="0020368F">
        <w:rPr>
          <w:rFonts w:ascii="Times New Roman" w:hAnsi="Times New Roman"/>
          <w:sz w:val="24"/>
          <w:szCs w:val="24"/>
        </w:rPr>
        <w:t>е</w:t>
      </w:r>
      <w:r w:rsidRPr="005D0741">
        <w:rPr>
          <w:rFonts w:ascii="Times New Roman" w:hAnsi="Times New Roman"/>
          <w:sz w:val="24"/>
          <w:szCs w:val="24"/>
        </w:rPr>
        <w:t>нтса</w:t>
      </w:r>
      <w:proofErr w:type="spellEnd"/>
      <w:r w:rsidRPr="005D0741">
        <w:rPr>
          <w:rFonts w:ascii="Times New Roman" w:hAnsi="Times New Roman"/>
          <w:sz w:val="24"/>
          <w:szCs w:val="24"/>
        </w:rPr>
        <w:t>. Частотная зависимость диэлектрической проницаемости и потери в диэлектриках.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549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Диамагнетизм. Прецессия </w:t>
      </w:r>
      <w:proofErr w:type="spellStart"/>
      <w:r>
        <w:rPr>
          <w:rFonts w:ascii="Times New Roman" w:hAnsi="Times New Roman"/>
          <w:sz w:val="24"/>
          <w:szCs w:val="24"/>
        </w:rPr>
        <w:t>Лармора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электронных орбит. </w:t>
      </w:r>
      <w:r w:rsidRPr="007E4F60">
        <w:rPr>
          <w:rFonts w:ascii="Times New Roman" w:hAnsi="Times New Roman"/>
          <w:sz w:val="24"/>
          <w:szCs w:val="24"/>
        </w:rPr>
        <w:t>Теория диамагнетизма Ланжевена.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54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0A05">
        <w:rPr>
          <w:rFonts w:ascii="Times New Roman" w:hAnsi="Times New Roman"/>
          <w:bCs/>
          <w:sz w:val="24"/>
          <w:szCs w:val="24"/>
        </w:rPr>
        <w:t xml:space="preserve">Классическая теория </w:t>
      </w:r>
      <w:r>
        <w:rPr>
          <w:rFonts w:ascii="Times New Roman" w:hAnsi="Times New Roman"/>
          <w:bCs/>
          <w:sz w:val="24"/>
          <w:szCs w:val="24"/>
        </w:rPr>
        <w:t xml:space="preserve">парамагнетизма </w:t>
      </w:r>
      <w:r w:rsidRPr="005E0A05">
        <w:rPr>
          <w:rFonts w:ascii="Times New Roman" w:hAnsi="Times New Roman"/>
          <w:bCs/>
          <w:sz w:val="24"/>
          <w:szCs w:val="24"/>
        </w:rPr>
        <w:t>Ланжевена. Закон Кюри.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E5495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E0A05">
        <w:rPr>
          <w:rFonts w:ascii="Times New Roman" w:hAnsi="Times New Roman"/>
          <w:bCs/>
          <w:sz w:val="24"/>
          <w:szCs w:val="24"/>
        </w:rPr>
        <w:t xml:space="preserve">Спин электрона. Магнитные свойства атомов. </w:t>
      </w:r>
      <w:proofErr w:type="spellStart"/>
      <w:r w:rsidRPr="005E0A05">
        <w:rPr>
          <w:rFonts w:ascii="Times New Roman" w:hAnsi="Times New Roman"/>
          <w:bCs/>
          <w:sz w:val="24"/>
          <w:szCs w:val="24"/>
        </w:rPr>
        <w:t>Спиновый</w:t>
      </w:r>
      <w:proofErr w:type="spellEnd"/>
      <w:r w:rsidRPr="005E0A05">
        <w:rPr>
          <w:rFonts w:ascii="Times New Roman" w:hAnsi="Times New Roman"/>
          <w:bCs/>
          <w:sz w:val="24"/>
          <w:szCs w:val="24"/>
        </w:rPr>
        <w:t xml:space="preserve"> и орбитальный магнетизм. Квантовая теория парамагнетизма. Эффект «замораживания» орбитальных магнитных моментов.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E5495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040B2A">
        <w:rPr>
          <w:rFonts w:ascii="Times New Roman" w:hAnsi="Times New Roman"/>
          <w:bCs/>
          <w:sz w:val="24"/>
          <w:szCs w:val="24"/>
        </w:rPr>
        <w:t>Парамагнитная восприимчивость электронов проводимости.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bCs/>
          <w:sz w:val="24"/>
          <w:szCs w:val="24"/>
        </w:rPr>
      </w:pPr>
    </w:p>
    <w:p w:rsidR="00B66D93" w:rsidRDefault="00DE5495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B66D93">
        <w:rPr>
          <w:rFonts w:ascii="Times New Roman" w:hAnsi="Times New Roman"/>
          <w:bCs/>
          <w:sz w:val="24"/>
          <w:szCs w:val="24"/>
        </w:rPr>
        <w:t xml:space="preserve">. </w:t>
      </w:r>
      <w:r w:rsidR="00B66D93" w:rsidRPr="000B04E0">
        <w:rPr>
          <w:rFonts w:ascii="Times New Roman" w:hAnsi="Times New Roman"/>
          <w:sz w:val="24"/>
          <w:szCs w:val="24"/>
        </w:rPr>
        <w:t xml:space="preserve">Обменное взаимодействие. Типы магнитного упорядочения (ферромагнетики, </w:t>
      </w:r>
      <w:proofErr w:type="spellStart"/>
      <w:r w:rsidR="00B66D93" w:rsidRPr="000B04E0">
        <w:rPr>
          <w:rFonts w:ascii="Times New Roman" w:hAnsi="Times New Roman"/>
          <w:sz w:val="24"/>
          <w:szCs w:val="24"/>
        </w:rPr>
        <w:t>анитферромагнетики</w:t>
      </w:r>
      <w:proofErr w:type="spellEnd"/>
      <w:r w:rsidR="00B66D93" w:rsidRPr="000B04E0">
        <w:rPr>
          <w:rFonts w:ascii="Times New Roman" w:hAnsi="Times New Roman"/>
          <w:sz w:val="24"/>
          <w:szCs w:val="24"/>
        </w:rPr>
        <w:t xml:space="preserve">, ферримагнетики). </w:t>
      </w:r>
      <w:proofErr w:type="spellStart"/>
      <w:r w:rsidR="00B66D93" w:rsidRPr="000B04E0">
        <w:rPr>
          <w:rFonts w:ascii="Times New Roman" w:hAnsi="Times New Roman"/>
          <w:sz w:val="24"/>
          <w:szCs w:val="24"/>
        </w:rPr>
        <w:t>Ферромагнитные</w:t>
      </w:r>
      <w:proofErr w:type="spellEnd"/>
      <w:r w:rsidR="00B66D93" w:rsidRPr="000B04E0">
        <w:rPr>
          <w:rFonts w:ascii="Times New Roman" w:hAnsi="Times New Roman"/>
          <w:sz w:val="24"/>
          <w:szCs w:val="24"/>
        </w:rPr>
        <w:t xml:space="preserve"> домены и магнитный гистерезис. Намагниченность насыщен</w:t>
      </w:r>
      <w:r w:rsidR="00CA3BC1">
        <w:rPr>
          <w:rFonts w:ascii="Times New Roman" w:hAnsi="Times New Roman"/>
          <w:sz w:val="24"/>
          <w:szCs w:val="24"/>
        </w:rPr>
        <w:t>ия.</w:t>
      </w:r>
      <w:r w:rsidR="00D80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DC5">
        <w:rPr>
          <w:rFonts w:ascii="Times New Roman" w:hAnsi="Times New Roman"/>
          <w:sz w:val="24"/>
          <w:szCs w:val="24"/>
        </w:rPr>
        <w:t>Магнитокристаллическая</w:t>
      </w:r>
      <w:proofErr w:type="spellEnd"/>
      <w:r w:rsidR="00D80DC5">
        <w:rPr>
          <w:rFonts w:ascii="Times New Roman" w:hAnsi="Times New Roman"/>
          <w:sz w:val="24"/>
          <w:szCs w:val="24"/>
        </w:rPr>
        <w:t xml:space="preserve"> анизотропия.</w:t>
      </w:r>
    </w:p>
    <w:p w:rsidR="00D80DC5" w:rsidRDefault="00D80DC5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D80DC5" w:rsidRDefault="00D80DC5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0B04E0">
        <w:rPr>
          <w:rFonts w:ascii="Times New Roman" w:hAnsi="Times New Roman"/>
          <w:sz w:val="24"/>
          <w:szCs w:val="24"/>
        </w:rPr>
        <w:t>Ферромагнитные</w:t>
      </w:r>
      <w:proofErr w:type="spellEnd"/>
      <w:r w:rsidRPr="000B04E0">
        <w:rPr>
          <w:rFonts w:ascii="Times New Roman" w:hAnsi="Times New Roman"/>
          <w:sz w:val="24"/>
          <w:szCs w:val="24"/>
        </w:rPr>
        <w:t xml:space="preserve"> домены и магнитный гистерезис.</w:t>
      </w:r>
      <w:r>
        <w:rPr>
          <w:rFonts w:ascii="Times New Roman" w:hAnsi="Times New Roman"/>
          <w:sz w:val="24"/>
          <w:szCs w:val="24"/>
        </w:rPr>
        <w:t xml:space="preserve"> Толщина и энергия переходной области между доменами. Зависимость коэрцитивной силы от размера частиц ферромагнетика.</w:t>
      </w:r>
    </w:p>
    <w:p w:rsidR="00CA3BC1" w:rsidRDefault="00CA3BC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CA3BC1" w:rsidRDefault="00CA3BC1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36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Теория среднего </w:t>
      </w:r>
      <w:r w:rsidR="00D80DC5">
        <w:rPr>
          <w:rFonts w:ascii="Times New Roman" w:hAnsi="Times New Roman"/>
          <w:sz w:val="24"/>
          <w:szCs w:val="24"/>
        </w:rPr>
        <w:t xml:space="preserve">обменного поля </w:t>
      </w:r>
      <w:proofErr w:type="spellStart"/>
      <w:r w:rsidR="00D80DC5">
        <w:rPr>
          <w:rFonts w:ascii="Times New Roman" w:hAnsi="Times New Roman"/>
          <w:sz w:val="24"/>
          <w:szCs w:val="24"/>
        </w:rPr>
        <w:t>Вейсса</w:t>
      </w:r>
      <w:proofErr w:type="spellEnd"/>
      <w:r w:rsidR="00D80DC5">
        <w:rPr>
          <w:rFonts w:ascii="Times New Roman" w:hAnsi="Times New Roman"/>
          <w:sz w:val="24"/>
          <w:szCs w:val="24"/>
        </w:rPr>
        <w:t xml:space="preserve">. Постоянная среднего поля и ее связь с температурой Кюри ферромагнетика. Закон </w:t>
      </w:r>
      <w:proofErr w:type="spellStart"/>
      <w:r w:rsidR="00D80DC5">
        <w:rPr>
          <w:rFonts w:ascii="Times New Roman" w:hAnsi="Times New Roman"/>
          <w:sz w:val="24"/>
          <w:szCs w:val="24"/>
        </w:rPr>
        <w:t>Кюри-Вейсса</w:t>
      </w:r>
      <w:proofErr w:type="spellEnd"/>
      <w:r w:rsidR="00D80DC5">
        <w:rPr>
          <w:rFonts w:ascii="Times New Roman" w:hAnsi="Times New Roman"/>
          <w:sz w:val="24"/>
          <w:szCs w:val="24"/>
        </w:rPr>
        <w:t xml:space="preserve"> выше температуры магнитного упорядочения.</w:t>
      </w:r>
    </w:p>
    <w:p w:rsidR="0020368F" w:rsidRDefault="0020368F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20368F" w:rsidRDefault="0020368F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Свойства ферримагнетиков и антиферромагнетиков. Применение теории среднего обменного поля для ферримагнетиков и антиферромагнетиков.</w:t>
      </w:r>
    </w:p>
    <w:p w:rsidR="00B66D93" w:rsidRDefault="00B66D93" w:rsidP="00B66D93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F54E75" w:rsidRDefault="00B66D93" w:rsidP="00F54E75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84F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A334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Люминесценция и ее классификация. </w:t>
      </w:r>
      <w:r w:rsidRPr="000B04E0">
        <w:rPr>
          <w:rFonts w:ascii="Times New Roman" w:hAnsi="Times New Roman"/>
          <w:sz w:val="24"/>
          <w:szCs w:val="24"/>
        </w:rPr>
        <w:t xml:space="preserve">Кинетика </w:t>
      </w:r>
      <w:proofErr w:type="spellStart"/>
      <w:r w:rsidRPr="000B04E0">
        <w:rPr>
          <w:rFonts w:ascii="Times New Roman" w:hAnsi="Times New Roman"/>
          <w:sz w:val="24"/>
          <w:szCs w:val="24"/>
        </w:rPr>
        <w:t>внутрицентровой</w:t>
      </w:r>
      <w:proofErr w:type="spellEnd"/>
      <w:r w:rsidRPr="000B04E0">
        <w:rPr>
          <w:rFonts w:ascii="Times New Roman" w:hAnsi="Times New Roman"/>
          <w:sz w:val="24"/>
          <w:szCs w:val="24"/>
        </w:rPr>
        <w:t xml:space="preserve"> и рекомбинационной люминесценции.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4E75" w:rsidRDefault="00F54E75" w:rsidP="00F54E75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</w:p>
    <w:p w:rsidR="00B66D93" w:rsidRPr="00F54E75" w:rsidRDefault="00F54E75" w:rsidP="00F54E75">
      <w:pPr>
        <w:pStyle w:val="a5"/>
        <w:tabs>
          <w:tab w:val="left" w:pos="9360"/>
        </w:tabs>
        <w:ind w:left="360" w:right="42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35. </w:t>
      </w:r>
      <w:r w:rsidR="00B66D93">
        <w:rPr>
          <w:rFonts w:ascii="Times New Roman" w:hAnsi="Times New Roman"/>
          <w:sz w:val="24"/>
          <w:szCs w:val="24"/>
        </w:rPr>
        <w:t>Принципы лазерной генерации и свойства лазерного излучения.</w:t>
      </w:r>
    </w:p>
    <w:sectPr w:rsidR="00B66D93" w:rsidRPr="00F54E75" w:rsidSect="00D5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1BB5"/>
    <w:multiLevelType w:val="hybridMultilevel"/>
    <w:tmpl w:val="4A2CEDEA"/>
    <w:lvl w:ilvl="0" w:tplc="BE64B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C9"/>
    <w:rsid w:val="000B06E1"/>
    <w:rsid w:val="00184FFF"/>
    <w:rsid w:val="0020368F"/>
    <w:rsid w:val="002C08A8"/>
    <w:rsid w:val="0037508E"/>
    <w:rsid w:val="006D4766"/>
    <w:rsid w:val="0084477E"/>
    <w:rsid w:val="00A33446"/>
    <w:rsid w:val="00B66D93"/>
    <w:rsid w:val="00CA3BC1"/>
    <w:rsid w:val="00D56149"/>
    <w:rsid w:val="00D80DC5"/>
    <w:rsid w:val="00DE5495"/>
    <w:rsid w:val="00F54E75"/>
    <w:rsid w:val="00F6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49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66C9"/>
    <w:pPr>
      <w:spacing w:before="222" w:after="222" w:line="240" w:lineRule="auto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F666C9"/>
    <w:rPr>
      <w:rFonts w:eastAsia="Times New Roman"/>
      <w:b/>
      <w:snapToGrid w:val="0"/>
      <w:szCs w:val="20"/>
      <w:lang w:eastAsia="ru-RU"/>
    </w:rPr>
  </w:style>
  <w:style w:type="paragraph" w:styleId="a5">
    <w:name w:val="Plain Text"/>
    <w:basedOn w:val="a"/>
    <w:link w:val="a6"/>
    <w:rsid w:val="00F666C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666C9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66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2021-03-31T09:59:00Z</dcterms:created>
  <dcterms:modified xsi:type="dcterms:W3CDTF">2022-04-23T12:34:00Z</dcterms:modified>
</cp:coreProperties>
</file>